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75" w:rsidRDefault="00631475">
      <w:pPr>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山东财经大学燕山学院</w:t>
      </w:r>
    </w:p>
    <w:p w:rsidR="00E41A34" w:rsidRDefault="00755637">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2023</w:t>
      </w:r>
      <w:r w:rsidR="00190972">
        <w:rPr>
          <w:rFonts w:asciiTheme="majorEastAsia" w:eastAsiaTheme="majorEastAsia" w:hAnsiTheme="majorEastAsia" w:hint="eastAsia"/>
          <w:b/>
          <w:sz w:val="44"/>
          <w:szCs w:val="44"/>
        </w:rPr>
        <w:t>届毕业生情况简介</w:t>
      </w:r>
    </w:p>
    <w:p w:rsidR="00CF26F4" w:rsidRDefault="00190972">
      <w:pPr>
        <w:jc w:val="left"/>
        <w:rPr>
          <w:rFonts w:ascii="仿宋" w:eastAsia="仿宋" w:hAnsi="仿宋" w:hint="eastAsia"/>
          <w:sz w:val="32"/>
          <w:szCs w:val="32"/>
        </w:rPr>
      </w:pPr>
      <w:r>
        <w:rPr>
          <w:rFonts w:ascii="仿宋" w:eastAsia="仿宋" w:hAnsi="仿宋" w:hint="eastAsia"/>
          <w:sz w:val="32"/>
          <w:szCs w:val="32"/>
        </w:rPr>
        <w:t xml:space="preserve">    </w:t>
      </w:r>
    </w:p>
    <w:p w:rsidR="00146B74" w:rsidRPr="00CF26F4" w:rsidRDefault="00CF26F4">
      <w:pPr>
        <w:jc w:val="left"/>
        <w:rPr>
          <w:rFonts w:ascii="黑体" w:eastAsia="黑体" w:hAnsi="黑体" w:cs="Times New Roman"/>
          <w:sz w:val="32"/>
          <w:szCs w:val="32"/>
        </w:rPr>
      </w:pPr>
      <w:r w:rsidRPr="00CF26F4">
        <w:rPr>
          <w:rFonts w:ascii="黑体" w:eastAsia="黑体" w:hAnsi="黑体" w:cs="Times New Roman"/>
          <w:sz w:val="32"/>
          <w:szCs w:val="32"/>
        </w:rPr>
        <w:t>一、学校简介</w:t>
      </w:r>
    </w:p>
    <w:p w:rsidR="00E41A34" w:rsidRDefault="00631475" w:rsidP="00146B74">
      <w:pPr>
        <w:ind w:firstLineChars="200" w:firstLine="640"/>
        <w:jc w:val="left"/>
        <w:rPr>
          <w:rFonts w:ascii="仿宋" w:eastAsia="仿宋" w:hAnsi="仿宋" w:hint="eastAsia"/>
          <w:sz w:val="32"/>
          <w:szCs w:val="32"/>
        </w:rPr>
      </w:pPr>
      <w:r w:rsidRPr="00631475">
        <w:rPr>
          <w:rFonts w:ascii="仿宋" w:eastAsia="仿宋" w:hAnsi="仿宋" w:hint="eastAsia"/>
          <w:sz w:val="32"/>
          <w:szCs w:val="32"/>
        </w:rPr>
        <w:t>山东财经大学燕山学院是于 2005 年经教育部批准设立的独立学院，是以实施全日制普通本科教育为主的财经类高等学校。学校现由山东财经大学与山东莱芜城市建设投资控股有限公司共同举办，目前在校生</w:t>
      </w:r>
      <w:r w:rsidR="00F77355">
        <w:rPr>
          <w:rFonts w:ascii="仿宋" w:eastAsia="仿宋" w:hAnsi="仿宋" w:hint="eastAsia"/>
          <w:sz w:val="32"/>
          <w:szCs w:val="32"/>
        </w:rPr>
        <w:t xml:space="preserve"> 6039</w:t>
      </w:r>
      <w:r w:rsidRPr="00631475">
        <w:rPr>
          <w:rFonts w:ascii="仿宋" w:eastAsia="仿宋" w:hAnsi="仿宋" w:hint="eastAsia"/>
          <w:sz w:val="32"/>
          <w:szCs w:val="32"/>
        </w:rPr>
        <w:t>人。学校坚持以本科教学为中心，以市场需求为导向，以提高教育教学质量和办学水平为根本，努力为地方和行业培养适应社会经济发展需要，具有创新精神、国际视野和良好发展潜质的应用型人才。</w:t>
      </w:r>
    </w:p>
    <w:p w:rsidR="00F3626B" w:rsidRDefault="00F3626B" w:rsidP="00F3626B">
      <w:pPr>
        <w:ind w:firstLineChars="200" w:firstLine="640"/>
        <w:jc w:val="left"/>
        <w:rPr>
          <w:rFonts w:ascii="仿宋" w:eastAsia="仿宋" w:hAnsi="仿宋"/>
          <w:sz w:val="32"/>
          <w:szCs w:val="32"/>
        </w:rPr>
      </w:pPr>
      <w:r w:rsidRPr="00F3626B">
        <w:rPr>
          <w:rFonts w:ascii="仿宋" w:eastAsia="仿宋" w:hAnsi="仿宋" w:hint="eastAsia"/>
          <w:sz w:val="32"/>
          <w:szCs w:val="32"/>
        </w:rPr>
        <w:t>学校依托山东财经大学的优势学科和专业，教学质量稳步提升，人才培养特色鲜明。据艾瑞</w:t>
      </w:r>
      <w:proofErr w:type="gramStart"/>
      <w:r w:rsidRPr="00F3626B">
        <w:rPr>
          <w:rFonts w:ascii="仿宋" w:eastAsia="仿宋" w:hAnsi="仿宋" w:hint="eastAsia"/>
          <w:sz w:val="32"/>
          <w:szCs w:val="32"/>
        </w:rPr>
        <w:t>深中国</w:t>
      </w:r>
      <w:proofErr w:type="gramEnd"/>
      <w:r w:rsidRPr="00F3626B">
        <w:rPr>
          <w:rFonts w:ascii="仿宋" w:eastAsia="仿宋" w:hAnsi="仿宋" w:hint="eastAsia"/>
          <w:sz w:val="32"/>
          <w:szCs w:val="32"/>
        </w:rPr>
        <w:t>校友会网《中国大学评价研究报告》显示，山东财经大学燕山学院连续 4 年在山东省独立学院教学质量排行榜中名列第一。学校是全国财经独立 学院专业协作委员会副主任单位。近几年，先后获得了山东省大学生创业教育示范 院校、全国 KAB 创业教育基地、山东省高校思想政治教育工作先进集体等称号。</w:t>
      </w:r>
    </w:p>
    <w:p w:rsidR="00E41A34" w:rsidRDefault="00190972">
      <w:pPr>
        <w:ind w:firstLineChars="200" w:firstLine="640"/>
        <w:jc w:val="left"/>
        <w:rPr>
          <w:rFonts w:ascii="仿宋" w:eastAsia="仿宋" w:hAnsi="仿宋" w:hint="eastAsia"/>
          <w:sz w:val="32"/>
          <w:szCs w:val="32"/>
        </w:rPr>
      </w:pPr>
      <w:r>
        <w:rPr>
          <w:rFonts w:ascii="仿宋" w:eastAsia="仿宋" w:hAnsi="仿宋" w:hint="eastAsia"/>
          <w:sz w:val="32"/>
          <w:szCs w:val="32"/>
        </w:rPr>
        <w:t>学校专业设置以经济、管理学科为主，金融学院、国际商学院、会计学院、工商管理学院、数据科学与计算机学院五个二级学院下设金融学、国际经济与贸易、国际商务、商</w:t>
      </w:r>
      <w:r>
        <w:rPr>
          <w:rFonts w:ascii="仿宋" w:eastAsia="仿宋" w:hAnsi="仿宋" w:hint="eastAsia"/>
          <w:sz w:val="32"/>
          <w:szCs w:val="32"/>
        </w:rPr>
        <w:lastRenderedPageBreak/>
        <w:t>务英语、会计学、财务管理、审计学、工商管理、市场营销、人力资源管理、旅游管理、信息管理与信息系统、计算机科学与技术等1</w:t>
      </w:r>
      <w:r w:rsidR="00C667CA">
        <w:rPr>
          <w:rFonts w:ascii="仿宋" w:eastAsia="仿宋" w:hAnsi="仿宋" w:hint="eastAsia"/>
          <w:sz w:val="32"/>
          <w:szCs w:val="32"/>
        </w:rPr>
        <w:t>4</w:t>
      </w:r>
      <w:r>
        <w:rPr>
          <w:rFonts w:ascii="仿宋" w:eastAsia="仿宋" w:hAnsi="仿宋" w:hint="eastAsia"/>
          <w:sz w:val="32"/>
          <w:szCs w:val="32"/>
        </w:rPr>
        <w:t>个</w:t>
      </w:r>
      <w:r w:rsidR="00C667CA">
        <w:rPr>
          <w:rFonts w:ascii="仿宋" w:eastAsia="仿宋" w:hAnsi="仿宋" w:hint="eastAsia"/>
          <w:sz w:val="32"/>
          <w:szCs w:val="32"/>
        </w:rPr>
        <w:t>本科、7个专升本</w:t>
      </w:r>
      <w:r>
        <w:rPr>
          <w:rFonts w:ascii="仿宋" w:eastAsia="仿宋" w:hAnsi="仿宋" w:hint="eastAsia"/>
          <w:sz w:val="32"/>
          <w:szCs w:val="32"/>
        </w:rPr>
        <w:t>专业。其中，国际经济与贸易</w:t>
      </w:r>
      <w:r w:rsidR="001F4AF2">
        <w:rPr>
          <w:rFonts w:ascii="仿宋" w:eastAsia="仿宋" w:hAnsi="仿宋" w:hint="eastAsia"/>
          <w:sz w:val="32"/>
          <w:szCs w:val="32"/>
        </w:rPr>
        <w:t>、</w:t>
      </w:r>
      <w:r>
        <w:rPr>
          <w:rFonts w:ascii="仿宋" w:eastAsia="仿宋" w:hAnsi="仿宋" w:hint="eastAsia"/>
          <w:sz w:val="32"/>
          <w:szCs w:val="32"/>
        </w:rPr>
        <w:t>国际商务</w:t>
      </w:r>
      <w:r w:rsidR="001F4AF2">
        <w:rPr>
          <w:rFonts w:ascii="仿宋" w:eastAsia="仿宋" w:hAnsi="仿宋" w:hint="eastAsia"/>
          <w:sz w:val="32"/>
          <w:szCs w:val="32"/>
        </w:rPr>
        <w:t>、财务管理</w:t>
      </w:r>
      <w:bookmarkStart w:id="0" w:name="_GoBack"/>
      <w:bookmarkEnd w:id="0"/>
      <w:r>
        <w:rPr>
          <w:rFonts w:ascii="仿宋" w:eastAsia="仿宋" w:hAnsi="仿宋" w:hint="eastAsia"/>
          <w:sz w:val="32"/>
          <w:szCs w:val="32"/>
        </w:rPr>
        <w:t>专业是省级一流专业。</w:t>
      </w:r>
    </w:p>
    <w:p w:rsidR="007646BA" w:rsidRPr="007646BA" w:rsidRDefault="007646BA" w:rsidP="007646BA">
      <w:pPr>
        <w:jc w:val="left"/>
        <w:rPr>
          <w:rFonts w:ascii="黑体" w:eastAsia="黑体" w:hAnsi="黑体"/>
          <w:sz w:val="32"/>
          <w:szCs w:val="32"/>
        </w:rPr>
      </w:pPr>
      <w:r w:rsidRPr="007646BA">
        <w:rPr>
          <w:rFonts w:ascii="黑体" w:eastAsia="黑体" w:hAnsi="黑体" w:hint="eastAsia"/>
          <w:sz w:val="32"/>
          <w:szCs w:val="32"/>
        </w:rPr>
        <w:t>二、2023届毕业生情况</w:t>
      </w:r>
    </w:p>
    <w:p w:rsidR="00A176ED" w:rsidRPr="00A176ED" w:rsidRDefault="00190972" w:rsidP="00A176ED">
      <w:pPr>
        <w:ind w:firstLineChars="200" w:firstLine="640"/>
        <w:jc w:val="left"/>
        <w:rPr>
          <w:rFonts w:ascii="仿宋" w:eastAsia="仿宋" w:hAnsi="仿宋"/>
          <w:sz w:val="32"/>
          <w:szCs w:val="32"/>
        </w:rPr>
      </w:pPr>
      <w:r>
        <w:rPr>
          <w:rFonts w:ascii="仿宋" w:eastAsia="仿宋" w:hAnsi="仿宋" w:hint="eastAsia"/>
          <w:sz w:val="32"/>
          <w:szCs w:val="32"/>
        </w:rPr>
        <w:t>我校共有202</w:t>
      </w:r>
      <w:r w:rsidR="00A176ED">
        <w:rPr>
          <w:rFonts w:ascii="仿宋" w:eastAsia="仿宋" w:hAnsi="仿宋" w:hint="eastAsia"/>
          <w:sz w:val="32"/>
          <w:szCs w:val="32"/>
        </w:rPr>
        <w:t>3</w:t>
      </w:r>
      <w:r>
        <w:rPr>
          <w:rFonts w:ascii="仿宋" w:eastAsia="仿宋" w:hAnsi="仿宋" w:hint="eastAsia"/>
          <w:sz w:val="32"/>
          <w:szCs w:val="32"/>
        </w:rPr>
        <w:t>届毕业生22</w:t>
      </w:r>
      <w:r w:rsidR="00A176ED">
        <w:rPr>
          <w:rFonts w:ascii="仿宋" w:eastAsia="仿宋" w:hAnsi="仿宋" w:hint="eastAsia"/>
          <w:sz w:val="32"/>
          <w:szCs w:val="32"/>
        </w:rPr>
        <w:t>03</w:t>
      </w:r>
      <w:r>
        <w:rPr>
          <w:rFonts w:ascii="仿宋" w:eastAsia="仿宋" w:hAnsi="仿宋" w:hint="eastAsia"/>
          <w:sz w:val="32"/>
          <w:szCs w:val="32"/>
        </w:rPr>
        <w:t>人。其中，</w:t>
      </w:r>
      <w:r w:rsidR="00A176ED" w:rsidRPr="00A176ED">
        <w:rPr>
          <w:rFonts w:ascii="仿宋" w:eastAsia="仿宋" w:hAnsi="仿宋" w:hint="eastAsia"/>
          <w:sz w:val="32"/>
          <w:szCs w:val="32"/>
        </w:rPr>
        <w:t>普通本科毕业生1463人，专升本毕业生740人</w:t>
      </w:r>
      <w:r w:rsidR="00717E15">
        <w:rPr>
          <w:rFonts w:ascii="仿宋" w:eastAsia="仿宋" w:hAnsi="仿宋" w:hint="eastAsia"/>
          <w:sz w:val="32"/>
          <w:szCs w:val="32"/>
        </w:rPr>
        <w:t>。</w:t>
      </w:r>
      <w:r w:rsidR="00D51043">
        <w:rPr>
          <w:rFonts w:ascii="仿宋" w:eastAsia="仿宋" w:hAnsi="仿宋" w:hint="eastAsia"/>
          <w:sz w:val="32"/>
          <w:szCs w:val="32"/>
        </w:rPr>
        <w:t>各个学院具体人数如下：</w:t>
      </w:r>
    </w:p>
    <w:p w:rsidR="00561FB6" w:rsidRDefault="00190972">
      <w:pPr>
        <w:widowControl/>
        <w:ind w:firstLineChars="200" w:firstLine="640"/>
        <w:jc w:val="left"/>
        <w:rPr>
          <w:rFonts w:ascii="仿宋" w:eastAsia="仿宋" w:hAnsi="仿宋"/>
          <w:sz w:val="32"/>
          <w:szCs w:val="32"/>
        </w:rPr>
      </w:pPr>
      <w:r>
        <w:rPr>
          <w:rFonts w:ascii="仿宋" w:eastAsia="仿宋" w:hAnsi="仿宋" w:hint="eastAsia"/>
          <w:sz w:val="32"/>
          <w:szCs w:val="32"/>
        </w:rPr>
        <w:t>金融学院</w:t>
      </w:r>
      <w:r w:rsidR="000C1AEA">
        <w:rPr>
          <w:rFonts w:ascii="仿宋" w:eastAsia="仿宋" w:hAnsi="仿宋" w:hint="eastAsia"/>
          <w:sz w:val="32"/>
          <w:szCs w:val="32"/>
        </w:rPr>
        <w:t>440</w:t>
      </w:r>
      <w:r>
        <w:rPr>
          <w:rFonts w:ascii="仿宋" w:eastAsia="仿宋" w:hAnsi="仿宋" w:hint="eastAsia"/>
          <w:sz w:val="32"/>
          <w:szCs w:val="32"/>
        </w:rPr>
        <w:t>人: 金融学</w:t>
      </w:r>
      <w:r w:rsidR="00A176ED">
        <w:rPr>
          <w:rFonts w:ascii="仿宋" w:eastAsia="仿宋" w:hAnsi="仿宋" w:hint="eastAsia"/>
          <w:sz w:val="32"/>
          <w:szCs w:val="32"/>
        </w:rPr>
        <w:t>222</w:t>
      </w:r>
      <w:r>
        <w:rPr>
          <w:rFonts w:ascii="仿宋" w:eastAsia="仿宋" w:hAnsi="仿宋" w:hint="eastAsia"/>
          <w:sz w:val="32"/>
          <w:szCs w:val="32"/>
        </w:rPr>
        <w:t>人，</w:t>
      </w:r>
      <w:r w:rsidR="00E94EBB">
        <w:rPr>
          <w:rFonts w:ascii="仿宋" w:eastAsia="仿宋" w:hAnsi="仿宋" w:hint="eastAsia"/>
          <w:sz w:val="32"/>
          <w:szCs w:val="32"/>
        </w:rPr>
        <w:t>投资学87人，</w:t>
      </w:r>
      <w:r>
        <w:rPr>
          <w:rFonts w:ascii="仿宋" w:eastAsia="仿宋" w:hAnsi="仿宋" w:hint="eastAsia"/>
          <w:sz w:val="32"/>
          <w:szCs w:val="32"/>
        </w:rPr>
        <w:t>金融学（专升本）1</w:t>
      </w:r>
      <w:r w:rsidR="00A176ED">
        <w:rPr>
          <w:rFonts w:ascii="仿宋" w:eastAsia="仿宋" w:hAnsi="仿宋" w:hint="eastAsia"/>
          <w:sz w:val="32"/>
          <w:szCs w:val="32"/>
        </w:rPr>
        <w:t>31</w:t>
      </w:r>
      <w:r>
        <w:rPr>
          <w:rFonts w:ascii="仿宋" w:eastAsia="仿宋" w:hAnsi="仿宋" w:hint="eastAsia"/>
          <w:sz w:val="32"/>
          <w:szCs w:val="32"/>
        </w:rPr>
        <w:t>人</w:t>
      </w:r>
      <w:r w:rsidR="00F367B5">
        <w:rPr>
          <w:rFonts w:ascii="仿宋" w:eastAsia="仿宋" w:hAnsi="仿宋" w:hint="eastAsia"/>
          <w:sz w:val="32"/>
          <w:szCs w:val="32"/>
        </w:rPr>
        <w:t>。</w:t>
      </w:r>
    </w:p>
    <w:p w:rsidR="00561FB6" w:rsidRDefault="00190972">
      <w:pPr>
        <w:widowControl/>
        <w:ind w:firstLineChars="200" w:firstLine="640"/>
        <w:jc w:val="left"/>
        <w:rPr>
          <w:rFonts w:ascii="仿宋" w:eastAsia="仿宋" w:hAnsi="仿宋"/>
          <w:sz w:val="32"/>
          <w:szCs w:val="32"/>
        </w:rPr>
      </w:pPr>
      <w:r>
        <w:rPr>
          <w:rFonts w:ascii="仿宋" w:eastAsia="仿宋" w:hAnsi="仿宋" w:hint="eastAsia"/>
          <w:sz w:val="32"/>
          <w:szCs w:val="32"/>
        </w:rPr>
        <w:t>国际商学院</w:t>
      </w:r>
      <w:r w:rsidR="00D31DC7">
        <w:rPr>
          <w:rFonts w:ascii="仿宋" w:eastAsia="仿宋" w:hAnsi="仿宋" w:hint="eastAsia"/>
          <w:sz w:val="32"/>
          <w:szCs w:val="32"/>
        </w:rPr>
        <w:t>326</w:t>
      </w:r>
      <w:r>
        <w:rPr>
          <w:rFonts w:ascii="仿宋" w:eastAsia="仿宋" w:hAnsi="仿宋" w:hint="eastAsia"/>
          <w:sz w:val="32"/>
          <w:szCs w:val="32"/>
        </w:rPr>
        <w:t>人: 国际商务8</w:t>
      </w:r>
      <w:r w:rsidR="00D9155E">
        <w:rPr>
          <w:rFonts w:ascii="仿宋" w:eastAsia="仿宋" w:hAnsi="仿宋" w:hint="eastAsia"/>
          <w:sz w:val="32"/>
          <w:szCs w:val="32"/>
        </w:rPr>
        <w:t>5</w:t>
      </w:r>
      <w:r>
        <w:rPr>
          <w:rFonts w:ascii="仿宋" w:eastAsia="仿宋" w:hAnsi="仿宋" w:hint="eastAsia"/>
          <w:sz w:val="32"/>
          <w:szCs w:val="32"/>
        </w:rPr>
        <w:t>人，国际经济与贸易1</w:t>
      </w:r>
      <w:r w:rsidR="00D9155E">
        <w:rPr>
          <w:rFonts w:ascii="仿宋" w:eastAsia="仿宋" w:hAnsi="仿宋" w:hint="eastAsia"/>
          <w:sz w:val="32"/>
          <w:szCs w:val="32"/>
        </w:rPr>
        <w:t>18</w:t>
      </w:r>
      <w:r>
        <w:rPr>
          <w:rFonts w:ascii="仿宋" w:eastAsia="仿宋" w:hAnsi="仿宋" w:hint="eastAsia"/>
          <w:sz w:val="32"/>
          <w:szCs w:val="32"/>
        </w:rPr>
        <w:t>人，</w:t>
      </w:r>
      <w:r w:rsidR="00D9155E">
        <w:rPr>
          <w:rFonts w:ascii="仿宋" w:eastAsia="仿宋" w:hAnsi="仿宋" w:hint="eastAsia"/>
          <w:sz w:val="32"/>
          <w:szCs w:val="32"/>
        </w:rPr>
        <w:t>商务英语61人，</w:t>
      </w:r>
      <w:r>
        <w:rPr>
          <w:rFonts w:ascii="仿宋" w:eastAsia="仿宋" w:hAnsi="仿宋" w:hint="eastAsia"/>
          <w:sz w:val="32"/>
          <w:szCs w:val="32"/>
        </w:rPr>
        <w:t>国际经济与贸易（专升本）</w:t>
      </w:r>
      <w:r w:rsidR="00D9155E">
        <w:rPr>
          <w:rFonts w:ascii="仿宋" w:eastAsia="仿宋" w:hAnsi="仿宋" w:hint="eastAsia"/>
          <w:sz w:val="32"/>
          <w:szCs w:val="32"/>
        </w:rPr>
        <w:t>62</w:t>
      </w:r>
      <w:r>
        <w:rPr>
          <w:rFonts w:ascii="仿宋" w:eastAsia="仿宋" w:hAnsi="仿宋" w:hint="eastAsia"/>
          <w:sz w:val="32"/>
          <w:szCs w:val="32"/>
        </w:rPr>
        <w:t>人</w:t>
      </w:r>
      <w:r w:rsidR="00F367B5">
        <w:rPr>
          <w:rFonts w:ascii="仿宋" w:eastAsia="仿宋" w:hAnsi="仿宋" w:hint="eastAsia"/>
          <w:sz w:val="32"/>
          <w:szCs w:val="32"/>
        </w:rPr>
        <w:t>。</w:t>
      </w:r>
    </w:p>
    <w:p w:rsidR="00561FB6" w:rsidRDefault="00190972">
      <w:pPr>
        <w:widowControl/>
        <w:ind w:firstLineChars="200" w:firstLine="640"/>
        <w:jc w:val="left"/>
        <w:rPr>
          <w:rFonts w:ascii="仿宋" w:eastAsia="仿宋" w:hAnsi="仿宋"/>
          <w:sz w:val="32"/>
          <w:szCs w:val="32"/>
        </w:rPr>
      </w:pPr>
      <w:r>
        <w:rPr>
          <w:rFonts w:ascii="仿宋" w:eastAsia="仿宋" w:hAnsi="仿宋" w:hint="eastAsia"/>
          <w:sz w:val="32"/>
          <w:szCs w:val="32"/>
        </w:rPr>
        <w:t>会计学院</w:t>
      </w:r>
      <w:r w:rsidR="00062388">
        <w:rPr>
          <w:rFonts w:ascii="仿宋" w:eastAsia="仿宋" w:hAnsi="仿宋" w:hint="eastAsia"/>
          <w:sz w:val="32"/>
          <w:szCs w:val="32"/>
        </w:rPr>
        <w:t xml:space="preserve"> </w:t>
      </w:r>
      <w:r w:rsidR="00CC4121">
        <w:rPr>
          <w:rFonts w:ascii="仿宋" w:eastAsia="仿宋" w:hAnsi="仿宋" w:hint="eastAsia"/>
          <w:sz w:val="32"/>
          <w:szCs w:val="32"/>
        </w:rPr>
        <w:t>770</w:t>
      </w:r>
      <w:r>
        <w:rPr>
          <w:rFonts w:ascii="仿宋" w:eastAsia="仿宋" w:hAnsi="仿宋" w:hint="eastAsia"/>
          <w:sz w:val="32"/>
          <w:szCs w:val="32"/>
        </w:rPr>
        <w:t>人: 会计学</w:t>
      </w:r>
      <w:r w:rsidR="00062388">
        <w:rPr>
          <w:rFonts w:ascii="仿宋" w:eastAsia="仿宋" w:hAnsi="仿宋" w:hint="eastAsia"/>
          <w:sz w:val="32"/>
          <w:szCs w:val="32"/>
        </w:rPr>
        <w:t>185</w:t>
      </w:r>
      <w:r>
        <w:rPr>
          <w:rFonts w:ascii="仿宋" w:eastAsia="仿宋" w:hAnsi="仿宋" w:hint="eastAsia"/>
          <w:sz w:val="32"/>
          <w:szCs w:val="32"/>
        </w:rPr>
        <w:t>人，财务管理96人，</w:t>
      </w:r>
      <w:proofErr w:type="gramStart"/>
      <w:r>
        <w:rPr>
          <w:rFonts w:ascii="仿宋" w:eastAsia="仿宋" w:hAnsi="仿宋" w:hint="eastAsia"/>
          <w:sz w:val="32"/>
          <w:szCs w:val="32"/>
        </w:rPr>
        <w:t>审计学</w:t>
      </w:r>
      <w:proofErr w:type="gramEnd"/>
      <w:r>
        <w:rPr>
          <w:rFonts w:ascii="仿宋" w:eastAsia="仿宋" w:hAnsi="仿宋" w:hint="eastAsia"/>
          <w:sz w:val="32"/>
          <w:szCs w:val="32"/>
        </w:rPr>
        <w:t>9</w:t>
      </w:r>
      <w:r w:rsidR="00062388">
        <w:rPr>
          <w:rFonts w:ascii="仿宋" w:eastAsia="仿宋" w:hAnsi="仿宋" w:hint="eastAsia"/>
          <w:sz w:val="32"/>
          <w:szCs w:val="32"/>
        </w:rPr>
        <w:t>8</w:t>
      </w:r>
      <w:r>
        <w:rPr>
          <w:rFonts w:ascii="仿宋" w:eastAsia="仿宋" w:hAnsi="仿宋" w:hint="eastAsia"/>
          <w:sz w:val="32"/>
          <w:szCs w:val="32"/>
        </w:rPr>
        <w:t>人，会计学（专升本）2</w:t>
      </w:r>
      <w:r w:rsidR="001B4920">
        <w:rPr>
          <w:rFonts w:ascii="仿宋" w:eastAsia="仿宋" w:hAnsi="仿宋" w:hint="eastAsia"/>
          <w:sz w:val="32"/>
          <w:szCs w:val="32"/>
        </w:rPr>
        <w:t>94</w:t>
      </w:r>
      <w:r>
        <w:rPr>
          <w:rFonts w:ascii="仿宋" w:eastAsia="仿宋" w:hAnsi="仿宋" w:hint="eastAsia"/>
          <w:sz w:val="32"/>
          <w:szCs w:val="32"/>
        </w:rPr>
        <w:t>人，财务管理（专升本）</w:t>
      </w:r>
      <w:r w:rsidR="001B4920">
        <w:rPr>
          <w:rFonts w:ascii="仿宋" w:eastAsia="仿宋" w:hAnsi="仿宋" w:hint="eastAsia"/>
          <w:sz w:val="32"/>
          <w:szCs w:val="32"/>
        </w:rPr>
        <w:t>97</w:t>
      </w:r>
      <w:r>
        <w:rPr>
          <w:rFonts w:ascii="仿宋" w:eastAsia="仿宋" w:hAnsi="仿宋" w:hint="eastAsia"/>
          <w:sz w:val="32"/>
          <w:szCs w:val="32"/>
        </w:rPr>
        <w:t>人</w:t>
      </w:r>
      <w:r w:rsidR="00F367B5">
        <w:rPr>
          <w:rFonts w:ascii="仿宋" w:eastAsia="仿宋" w:hAnsi="仿宋" w:hint="eastAsia"/>
          <w:sz w:val="32"/>
          <w:szCs w:val="32"/>
        </w:rPr>
        <w:t>。</w:t>
      </w:r>
    </w:p>
    <w:p w:rsidR="00561FB6" w:rsidRDefault="00190972">
      <w:pPr>
        <w:widowControl/>
        <w:ind w:firstLineChars="200" w:firstLine="640"/>
        <w:jc w:val="left"/>
        <w:rPr>
          <w:rFonts w:ascii="仿宋" w:eastAsia="仿宋" w:hAnsi="仿宋"/>
          <w:sz w:val="32"/>
          <w:szCs w:val="32"/>
        </w:rPr>
      </w:pPr>
      <w:r>
        <w:rPr>
          <w:rFonts w:ascii="仿宋" w:eastAsia="仿宋" w:hAnsi="仿宋" w:hint="eastAsia"/>
          <w:sz w:val="32"/>
          <w:szCs w:val="32"/>
        </w:rPr>
        <w:t>工商管理学院</w:t>
      </w:r>
      <w:r w:rsidR="005D0668" w:rsidRPr="005D0668">
        <w:rPr>
          <w:rFonts w:ascii="仿宋" w:eastAsia="仿宋" w:hAnsi="仿宋" w:hint="eastAsia"/>
          <w:sz w:val="32"/>
          <w:szCs w:val="32"/>
        </w:rPr>
        <w:t>344</w:t>
      </w:r>
      <w:r>
        <w:rPr>
          <w:rFonts w:ascii="仿宋" w:eastAsia="仿宋" w:hAnsi="仿宋" w:hint="eastAsia"/>
          <w:sz w:val="32"/>
          <w:szCs w:val="32"/>
        </w:rPr>
        <w:t>人: 旅游管理专业</w:t>
      </w:r>
      <w:r w:rsidR="00FA039C">
        <w:rPr>
          <w:rFonts w:ascii="仿宋" w:eastAsia="仿宋" w:hAnsi="仿宋" w:hint="eastAsia"/>
          <w:sz w:val="32"/>
          <w:szCs w:val="32"/>
        </w:rPr>
        <w:t>42</w:t>
      </w:r>
      <w:r>
        <w:rPr>
          <w:rFonts w:ascii="仿宋" w:eastAsia="仿宋" w:hAnsi="仿宋" w:hint="eastAsia"/>
          <w:sz w:val="32"/>
          <w:szCs w:val="32"/>
        </w:rPr>
        <w:t>人，工商管理专业</w:t>
      </w:r>
      <w:r w:rsidR="00FA039C">
        <w:rPr>
          <w:rFonts w:ascii="仿宋" w:eastAsia="仿宋" w:hAnsi="仿宋" w:hint="eastAsia"/>
          <w:sz w:val="32"/>
          <w:szCs w:val="32"/>
        </w:rPr>
        <w:t>83</w:t>
      </w:r>
      <w:r>
        <w:rPr>
          <w:rFonts w:ascii="仿宋" w:eastAsia="仿宋" w:hAnsi="仿宋" w:hint="eastAsia"/>
          <w:sz w:val="32"/>
          <w:szCs w:val="32"/>
        </w:rPr>
        <w:t>人，人力资源管理专业</w:t>
      </w:r>
      <w:r w:rsidR="005D0668">
        <w:rPr>
          <w:rFonts w:ascii="仿宋" w:eastAsia="仿宋" w:hAnsi="仿宋" w:hint="eastAsia"/>
          <w:sz w:val="32"/>
          <w:szCs w:val="32"/>
        </w:rPr>
        <w:t>88</w:t>
      </w:r>
      <w:r>
        <w:rPr>
          <w:rFonts w:ascii="仿宋" w:eastAsia="仿宋" w:hAnsi="仿宋" w:hint="eastAsia"/>
          <w:sz w:val="32"/>
          <w:szCs w:val="32"/>
        </w:rPr>
        <w:t>人，市场营销7</w:t>
      </w:r>
      <w:r w:rsidR="005D0668">
        <w:rPr>
          <w:rFonts w:ascii="仿宋" w:eastAsia="仿宋" w:hAnsi="仿宋" w:hint="eastAsia"/>
          <w:sz w:val="32"/>
          <w:szCs w:val="32"/>
        </w:rPr>
        <w:t>5</w:t>
      </w:r>
      <w:r>
        <w:rPr>
          <w:rFonts w:ascii="仿宋" w:eastAsia="仿宋" w:hAnsi="仿宋" w:hint="eastAsia"/>
          <w:sz w:val="32"/>
          <w:szCs w:val="32"/>
        </w:rPr>
        <w:t>人，工商管理（专升本）</w:t>
      </w:r>
      <w:r w:rsidR="005D0668">
        <w:rPr>
          <w:rFonts w:ascii="仿宋" w:eastAsia="仿宋" w:hAnsi="仿宋" w:hint="eastAsia"/>
          <w:sz w:val="32"/>
          <w:szCs w:val="32"/>
        </w:rPr>
        <w:t>1</w:t>
      </w:r>
      <w:r>
        <w:rPr>
          <w:rFonts w:ascii="仿宋" w:eastAsia="仿宋" w:hAnsi="仿宋" w:hint="eastAsia"/>
          <w:sz w:val="32"/>
          <w:szCs w:val="32"/>
        </w:rPr>
        <w:t>人</w:t>
      </w:r>
      <w:r w:rsidR="005D0668">
        <w:rPr>
          <w:rFonts w:ascii="仿宋" w:eastAsia="仿宋" w:hAnsi="仿宋" w:hint="eastAsia"/>
          <w:sz w:val="32"/>
          <w:szCs w:val="32"/>
        </w:rPr>
        <w:t>，市场营销专升本55人</w:t>
      </w:r>
      <w:r w:rsidR="00F367B5">
        <w:rPr>
          <w:rFonts w:ascii="仿宋" w:eastAsia="仿宋" w:hAnsi="仿宋" w:hint="eastAsia"/>
          <w:sz w:val="32"/>
          <w:szCs w:val="32"/>
        </w:rPr>
        <w:t>。</w:t>
      </w:r>
    </w:p>
    <w:p w:rsidR="00E41A34" w:rsidRDefault="00190972">
      <w:pPr>
        <w:widowControl/>
        <w:ind w:firstLineChars="200" w:firstLine="640"/>
        <w:jc w:val="left"/>
        <w:rPr>
          <w:rFonts w:ascii="仿宋" w:eastAsia="仿宋" w:hAnsi="仿宋" w:hint="eastAsia"/>
          <w:sz w:val="32"/>
          <w:szCs w:val="32"/>
        </w:rPr>
      </w:pPr>
      <w:r>
        <w:rPr>
          <w:rFonts w:ascii="仿宋" w:eastAsia="仿宋" w:hAnsi="仿宋" w:hint="eastAsia"/>
          <w:sz w:val="32"/>
          <w:szCs w:val="32"/>
        </w:rPr>
        <w:t>数据科学与计算机学院3</w:t>
      </w:r>
      <w:r w:rsidR="003B09FF">
        <w:rPr>
          <w:rFonts w:ascii="仿宋" w:eastAsia="仿宋" w:hAnsi="仿宋" w:hint="eastAsia"/>
          <w:sz w:val="32"/>
          <w:szCs w:val="32"/>
        </w:rPr>
        <w:t>23</w:t>
      </w:r>
      <w:r>
        <w:rPr>
          <w:rFonts w:ascii="仿宋" w:eastAsia="仿宋" w:hAnsi="仿宋" w:hint="eastAsia"/>
          <w:sz w:val="32"/>
          <w:szCs w:val="32"/>
        </w:rPr>
        <w:t>人: 计算机与科学技术</w:t>
      </w:r>
      <w:r w:rsidR="003B09FF">
        <w:rPr>
          <w:rFonts w:ascii="仿宋" w:eastAsia="仿宋" w:hAnsi="仿宋" w:hint="eastAsia"/>
          <w:sz w:val="32"/>
          <w:szCs w:val="32"/>
        </w:rPr>
        <w:t>85</w:t>
      </w:r>
      <w:r>
        <w:rPr>
          <w:rFonts w:ascii="仿宋" w:eastAsia="仿宋" w:hAnsi="仿宋" w:hint="eastAsia"/>
          <w:sz w:val="32"/>
          <w:szCs w:val="32"/>
        </w:rPr>
        <w:t>人，信息管理与信息系统</w:t>
      </w:r>
      <w:r w:rsidR="003B09FF">
        <w:rPr>
          <w:rFonts w:ascii="仿宋" w:eastAsia="仿宋" w:hAnsi="仿宋" w:hint="eastAsia"/>
          <w:sz w:val="32"/>
          <w:szCs w:val="32"/>
        </w:rPr>
        <w:t>138</w:t>
      </w:r>
      <w:r>
        <w:rPr>
          <w:rFonts w:ascii="仿宋" w:eastAsia="仿宋" w:hAnsi="仿宋" w:hint="eastAsia"/>
          <w:sz w:val="32"/>
          <w:szCs w:val="32"/>
        </w:rPr>
        <w:t>人，计算机与科学技术（专升本）</w:t>
      </w:r>
      <w:r w:rsidR="003B09FF">
        <w:rPr>
          <w:rFonts w:ascii="仿宋" w:eastAsia="仿宋" w:hAnsi="仿宋" w:hint="eastAsia"/>
          <w:sz w:val="32"/>
          <w:szCs w:val="32"/>
        </w:rPr>
        <w:t>100</w:t>
      </w:r>
      <w:r>
        <w:rPr>
          <w:rFonts w:ascii="仿宋" w:eastAsia="仿宋" w:hAnsi="仿宋" w:hint="eastAsia"/>
          <w:sz w:val="32"/>
          <w:szCs w:val="32"/>
        </w:rPr>
        <w:t>人。</w:t>
      </w:r>
    </w:p>
    <w:p w:rsidR="00116E08" w:rsidRDefault="00116E08" w:rsidP="007C19CA">
      <w:pPr>
        <w:widowControl/>
        <w:jc w:val="left"/>
        <w:rPr>
          <w:rFonts w:ascii="黑体" w:eastAsia="黑体" w:hAnsi="黑体" w:hint="eastAsia"/>
          <w:sz w:val="32"/>
          <w:szCs w:val="32"/>
        </w:rPr>
      </w:pPr>
      <w:r w:rsidRPr="007C19CA">
        <w:rPr>
          <w:rFonts w:ascii="黑体" w:eastAsia="黑体" w:hAnsi="黑体" w:hint="eastAsia"/>
          <w:sz w:val="32"/>
          <w:szCs w:val="32"/>
        </w:rPr>
        <w:t>三、</w:t>
      </w:r>
      <w:r w:rsidR="007C19CA" w:rsidRPr="007C19CA">
        <w:rPr>
          <w:rFonts w:ascii="黑体" w:eastAsia="黑体" w:hAnsi="黑体" w:hint="eastAsia"/>
          <w:sz w:val="32"/>
          <w:szCs w:val="32"/>
        </w:rPr>
        <w:t>毕业生需求</w:t>
      </w:r>
    </w:p>
    <w:p w:rsidR="007C19CA" w:rsidRDefault="00E002CD" w:rsidP="00583DED">
      <w:pPr>
        <w:widowControl/>
        <w:ind w:firstLine="645"/>
        <w:jc w:val="left"/>
        <w:rPr>
          <w:rFonts w:ascii="仿宋" w:eastAsia="仿宋" w:hAnsi="仿宋" w:hint="eastAsia"/>
          <w:sz w:val="32"/>
          <w:szCs w:val="32"/>
        </w:rPr>
      </w:pPr>
      <w:r w:rsidRPr="00E002CD">
        <w:rPr>
          <w:rFonts w:ascii="仿宋" w:eastAsia="仿宋" w:hAnsi="仿宋" w:hint="eastAsia"/>
          <w:b/>
          <w:sz w:val="32"/>
          <w:szCs w:val="32"/>
        </w:rPr>
        <w:lastRenderedPageBreak/>
        <w:t>一是拓宽就业市场</w:t>
      </w:r>
      <w:r>
        <w:rPr>
          <w:rFonts w:ascii="仿宋" w:eastAsia="仿宋" w:hAnsi="仿宋" w:hint="eastAsia"/>
          <w:sz w:val="32"/>
          <w:szCs w:val="32"/>
        </w:rPr>
        <w:t>。希望</w:t>
      </w:r>
      <w:r w:rsidR="00583DED">
        <w:rPr>
          <w:rFonts w:ascii="仿宋" w:eastAsia="仿宋" w:hAnsi="仿宋" w:hint="eastAsia"/>
          <w:sz w:val="32"/>
          <w:szCs w:val="32"/>
        </w:rPr>
        <w:t>企业</w:t>
      </w:r>
      <w:r>
        <w:rPr>
          <w:rFonts w:ascii="仿宋" w:eastAsia="仿宋" w:hAnsi="仿宋" w:hint="eastAsia"/>
          <w:sz w:val="32"/>
          <w:szCs w:val="32"/>
        </w:rPr>
        <w:t>为毕业生搭建更为广阔的就业平台，丰富毕业生就业资源。因地处莱芜区，学校周围大型企业较少，学生对大型企业需求旺盛，亟需弥补</w:t>
      </w:r>
      <w:r w:rsidR="00EB3A0D">
        <w:rPr>
          <w:rFonts w:ascii="仿宋" w:eastAsia="仿宋" w:hAnsi="仿宋" w:hint="eastAsia"/>
          <w:sz w:val="32"/>
          <w:szCs w:val="32"/>
        </w:rPr>
        <w:t>就业需求，加大大型高质量招聘会举办力度。</w:t>
      </w:r>
    </w:p>
    <w:p w:rsidR="00583DED" w:rsidRDefault="00583DED" w:rsidP="00583DED">
      <w:pPr>
        <w:widowControl/>
        <w:ind w:firstLine="645"/>
        <w:jc w:val="left"/>
        <w:rPr>
          <w:rFonts w:ascii="仿宋" w:eastAsia="仿宋" w:hAnsi="仿宋" w:hint="eastAsia"/>
          <w:sz w:val="32"/>
          <w:szCs w:val="32"/>
        </w:rPr>
      </w:pPr>
      <w:r w:rsidRPr="00BF4544">
        <w:rPr>
          <w:rFonts w:ascii="仿宋" w:eastAsia="仿宋" w:hAnsi="仿宋" w:hint="eastAsia"/>
          <w:b/>
          <w:sz w:val="32"/>
          <w:szCs w:val="32"/>
        </w:rPr>
        <w:t>二是适当放宽</w:t>
      </w:r>
      <w:r w:rsidR="00BF4544" w:rsidRPr="00BF4544">
        <w:rPr>
          <w:rFonts w:ascii="仿宋" w:eastAsia="仿宋" w:hAnsi="仿宋" w:hint="eastAsia"/>
          <w:b/>
          <w:sz w:val="32"/>
          <w:szCs w:val="32"/>
        </w:rPr>
        <w:t>限制</w:t>
      </w:r>
      <w:r>
        <w:rPr>
          <w:rFonts w:ascii="仿宋" w:eastAsia="仿宋" w:hAnsi="仿宋" w:hint="eastAsia"/>
          <w:sz w:val="32"/>
          <w:szCs w:val="32"/>
        </w:rPr>
        <w:t>。近年来，因为</w:t>
      </w:r>
      <w:r w:rsidR="003F4235">
        <w:rPr>
          <w:rFonts w:ascii="仿宋" w:eastAsia="仿宋" w:hAnsi="仿宋" w:hint="eastAsia"/>
          <w:sz w:val="32"/>
          <w:szCs w:val="32"/>
        </w:rPr>
        <w:t>部分就业政策模糊，加之部分企业对学生毕业院校等方面限制较为严格，导致独立学院毕业生在</w:t>
      </w:r>
      <w:r w:rsidR="00BF4544">
        <w:rPr>
          <w:rFonts w:ascii="仿宋" w:eastAsia="仿宋" w:hAnsi="仿宋" w:hint="eastAsia"/>
          <w:sz w:val="32"/>
          <w:szCs w:val="32"/>
        </w:rPr>
        <w:t>求职过程中进展缓慢。希望企业可以适度放宽</w:t>
      </w:r>
      <w:r w:rsidR="001B047E">
        <w:rPr>
          <w:rFonts w:ascii="仿宋" w:eastAsia="仿宋" w:hAnsi="仿宋" w:hint="eastAsia"/>
          <w:sz w:val="32"/>
          <w:szCs w:val="32"/>
        </w:rPr>
        <w:t>独立学院学生</w:t>
      </w:r>
      <w:r w:rsidR="00BF4544">
        <w:rPr>
          <w:rFonts w:ascii="仿宋" w:eastAsia="仿宋" w:hAnsi="仿宋" w:hint="eastAsia"/>
          <w:sz w:val="32"/>
          <w:szCs w:val="32"/>
        </w:rPr>
        <w:t>就业条件</w:t>
      </w:r>
      <w:r w:rsidR="001B047E">
        <w:rPr>
          <w:rFonts w:ascii="仿宋" w:eastAsia="仿宋" w:hAnsi="仿宋" w:hint="eastAsia"/>
          <w:sz w:val="32"/>
          <w:szCs w:val="32"/>
        </w:rPr>
        <w:t>限制</w:t>
      </w:r>
      <w:r w:rsidR="00BF4544">
        <w:rPr>
          <w:rFonts w:ascii="仿宋" w:eastAsia="仿宋" w:hAnsi="仿宋" w:hint="eastAsia"/>
          <w:sz w:val="32"/>
          <w:szCs w:val="32"/>
        </w:rPr>
        <w:t>，帮助更多毕业生进入理想单位。</w:t>
      </w:r>
    </w:p>
    <w:p w:rsidR="00BF4544" w:rsidRDefault="00BF4544" w:rsidP="00583DED">
      <w:pPr>
        <w:widowControl/>
        <w:ind w:firstLine="645"/>
        <w:jc w:val="left"/>
        <w:rPr>
          <w:rFonts w:ascii="仿宋" w:eastAsia="仿宋" w:hAnsi="仿宋" w:hint="eastAsia"/>
          <w:sz w:val="32"/>
          <w:szCs w:val="32"/>
        </w:rPr>
      </w:pPr>
      <w:r w:rsidRPr="002530CB">
        <w:rPr>
          <w:rFonts w:ascii="仿宋" w:eastAsia="仿宋" w:hAnsi="仿宋" w:hint="eastAsia"/>
          <w:b/>
          <w:sz w:val="32"/>
          <w:szCs w:val="32"/>
        </w:rPr>
        <w:t>三是</w:t>
      </w:r>
      <w:r w:rsidR="00041FCA" w:rsidRPr="002530CB">
        <w:rPr>
          <w:rFonts w:ascii="仿宋" w:eastAsia="仿宋" w:hAnsi="仿宋" w:hint="eastAsia"/>
          <w:b/>
          <w:sz w:val="32"/>
          <w:szCs w:val="32"/>
        </w:rPr>
        <w:t>实习岗位倾斜</w:t>
      </w:r>
      <w:r w:rsidR="00041FCA">
        <w:rPr>
          <w:rFonts w:ascii="仿宋" w:eastAsia="仿宋" w:hAnsi="仿宋" w:hint="eastAsia"/>
          <w:sz w:val="32"/>
          <w:szCs w:val="32"/>
        </w:rPr>
        <w:t>。</w:t>
      </w:r>
      <w:r w:rsidR="000B0703">
        <w:rPr>
          <w:rFonts w:ascii="仿宋" w:eastAsia="仿宋" w:hAnsi="仿宋" w:hint="eastAsia"/>
          <w:sz w:val="32"/>
          <w:szCs w:val="32"/>
        </w:rPr>
        <w:t>希望企业为毕业生提供更多实习就业岗位，建立校企合作，</w:t>
      </w:r>
      <w:r w:rsidR="00DE3844">
        <w:rPr>
          <w:rFonts w:ascii="仿宋" w:eastAsia="仿宋" w:hAnsi="仿宋" w:hint="eastAsia"/>
          <w:sz w:val="32"/>
          <w:szCs w:val="32"/>
        </w:rPr>
        <w:t>通过实习实训等措施提前介入，将就业链向前延伸，加速岗位对接率，提高就业成功率。</w:t>
      </w:r>
    </w:p>
    <w:p w:rsidR="002530CB" w:rsidRPr="00BF4544" w:rsidRDefault="002530CB" w:rsidP="00583DED">
      <w:pPr>
        <w:widowControl/>
        <w:ind w:firstLine="645"/>
        <w:jc w:val="left"/>
        <w:rPr>
          <w:rFonts w:ascii="仿宋" w:eastAsia="仿宋" w:hAnsi="仿宋"/>
          <w:sz w:val="32"/>
          <w:szCs w:val="32"/>
        </w:rPr>
      </w:pPr>
      <w:r w:rsidRPr="00EB3A0D">
        <w:rPr>
          <w:rFonts w:ascii="仿宋" w:eastAsia="仿宋" w:hAnsi="仿宋" w:hint="eastAsia"/>
          <w:b/>
          <w:sz w:val="32"/>
          <w:szCs w:val="32"/>
        </w:rPr>
        <w:t>四是创新创业扶持</w:t>
      </w:r>
      <w:r>
        <w:rPr>
          <w:rFonts w:ascii="仿宋" w:eastAsia="仿宋" w:hAnsi="仿宋" w:hint="eastAsia"/>
          <w:sz w:val="32"/>
          <w:szCs w:val="32"/>
        </w:rPr>
        <w:t>。</w:t>
      </w:r>
      <w:r w:rsidR="007F271F">
        <w:rPr>
          <w:rFonts w:ascii="仿宋" w:eastAsia="仿宋" w:hAnsi="仿宋" w:hint="eastAsia"/>
          <w:sz w:val="32"/>
          <w:szCs w:val="32"/>
        </w:rPr>
        <w:t>学校创新创业学院刚刚起步，创业基地建设尚在摸索，经验不足。希望</w:t>
      </w:r>
      <w:r w:rsidR="00BA6F63">
        <w:rPr>
          <w:rFonts w:ascii="仿宋" w:eastAsia="仿宋" w:hAnsi="仿宋" w:hint="eastAsia"/>
          <w:sz w:val="32"/>
          <w:szCs w:val="32"/>
        </w:rPr>
        <w:t>可以为我校搭建创业平台，组建孵化基地，提供创业资源，解读创业政策，以帮助更多有创业梦想的年轻人实现梦想。</w:t>
      </w:r>
    </w:p>
    <w:sectPr w:rsidR="002530CB" w:rsidRPr="00BF45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6C" w:rsidRDefault="0046496C" w:rsidP="00755637">
      <w:r>
        <w:separator/>
      </w:r>
    </w:p>
  </w:endnote>
  <w:endnote w:type="continuationSeparator" w:id="0">
    <w:p w:rsidR="0046496C" w:rsidRDefault="0046496C" w:rsidP="0075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6C" w:rsidRDefault="0046496C" w:rsidP="00755637">
      <w:r>
        <w:separator/>
      </w:r>
    </w:p>
  </w:footnote>
  <w:footnote w:type="continuationSeparator" w:id="0">
    <w:p w:rsidR="0046496C" w:rsidRDefault="0046496C" w:rsidP="00755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34"/>
    <w:rsid w:val="00041FCA"/>
    <w:rsid w:val="00062388"/>
    <w:rsid w:val="000B0703"/>
    <w:rsid w:val="000B3425"/>
    <w:rsid w:val="000C1AEA"/>
    <w:rsid w:val="001067DA"/>
    <w:rsid w:val="00116E08"/>
    <w:rsid w:val="00146B74"/>
    <w:rsid w:val="001764B5"/>
    <w:rsid w:val="00190972"/>
    <w:rsid w:val="001B047E"/>
    <w:rsid w:val="001B4920"/>
    <w:rsid w:val="001F4AF2"/>
    <w:rsid w:val="002530CB"/>
    <w:rsid w:val="002612FF"/>
    <w:rsid w:val="00317460"/>
    <w:rsid w:val="003A56A5"/>
    <w:rsid w:val="003B09FF"/>
    <w:rsid w:val="003F4235"/>
    <w:rsid w:val="0046496C"/>
    <w:rsid w:val="00561FB6"/>
    <w:rsid w:val="00583DED"/>
    <w:rsid w:val="005D0668"/>
    <w:rsid w:val="00631475"/>
    <w:rsid w:val="00717E15"/>
    <w:rsid w:val="00742239"/>
    <w:rsid w:val="00755637"/>
    <w:rsid w:val="007646BA"/>
    <w:rsid w:val="007C19CA"/>
    <w:rsid w:val="007F271F"/>
    <w:rsid w:val="00A176ED"/>
    <w:rsid w:val="00BA6F63"/>
    <w:rsid w:val="00BF4544"/>
    <w:rsid w:val="00C667CA"/>
    <w:rsid w:val="00CC4121"/>
    <w:rsid w:val="00CF26F4"/>
    <w:rsid w:val="00D31DC7"/>
    <w:rsid w:val="00D51043"/>
    <w:rsid w:val="00D9155E"/>
    <w:rsid w:val="00DE3844"/>
    <w:rsid w:val="00E002CD"/>
    <w:rsid w:val="00E05944"/>
    <w:rsid w:val="00E30201"/>
    <w:rsid w:val="00E31644"/>
    <w:rsid w:val="00E41A34"/>
    <w:rsid w:val="00E94EBB"/>
    <w:rsid w:val="00EB3A0D"/>
    <w:rsid w:val="00EB4020"/>
    <w:rsid w:val="00EB5D95"/>
    <w:rsid w:val="00F3626B"/>
    <w:rsid w:val="00F367B5"/>
    <w:rsid w:val="00F77355"/>
    <w:rsid w:val="00FA0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637"/>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755637"/>
    <w:pPr>
      <w:tabs>
        <w:tab w:val="center" w:pos="4153"/>
        <w:tab w:val="right" w:pos="8306"/>
      </w:tabs>
      <w:snapToGrid w:val="0"/>
      <w:jc w:val="left"/>
    </w:pPr>
    <w:rPr>
      <w:sz w:val="18"/>
      <w:szCs w:val="18"/>
    </w:rPr>
  </w:style>
  <w:style w:type="character" w:customStyle="1" w:styleId="Char0">
    <w:name w:val="页脚 Char"/>
    <w:basedOn w:val="a0"/>
    <w:link w:val="a4"/>
    <w:uiPriority w:val="99"/>
    <w:rsid w:val="0075563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637"/>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755637"/>
    <w:pPr>
      <w:tabs>
        <w:tab w:val="center" w:pos="4153"/>
        <w:tab w:val="right" w:pos="8306"/>
      </w:tabs>
      <w:snapToGrid w:val="0"/>
      <w:jc w:val="left"/>
    </w:pPr>
    <w:rPr>
      <w:sz w:val="18"/>
      <w:szCs w:val="18"/>
    </w:rPr>
  </w:style>
  <w:style w:type="character" w:customStyle="1" w:styleId="Char0">
    <w:name w:val="页脚 Char"/>
    <w:basedOn w:val="a0"/>
    <w:link w:val="a4"/>
    <w:uiPriority w:val="99"/>
    <w:rsid w:val="0075563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1129</Characters>
  <Application>Microsoft Office Word</Application>
  <DocSecurity>0</DocSecurity>
  <Lines>9</Lines>
  <Paragraphs>2</Paragraphs>
  <ScaleCrop>false</ScaleCrop>
  <Company>Microsoft</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2022-11-08T02:52:00Z</dcterms:created>
  <dcterms:modified xsi:type="dcterms:W3CDTF">2022-11-08T02:52:00Z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E351265BCA60E6B0C76987629655D71E</vt:lpwstr>
  </property>
  <property fmtid="{D5CDD505-2E9C-101B-9397-08002B2CF9AE}" pid="3" name="KSOProductBuildVer">
    <vt:lpwstr>2052-11.24.1</vt:lpwstr>
  </property>
</Properties>
</file>